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92FAE" w14:textId="5568DD58" w:rsidR="00353591" w:rsidRDefault="00353591">
      <w:r>
        <w:t>Snomed International pilot on Social Care part 2 Mental Health and Substance Misuse</w:t>
      </w:r>
    </w:p>
    <w:p w14:paraId="221EE040" w14:textId="4ADA8835" w:rsidR="00EF4F0E" w:rsidRDefault="00353591">
      <w:r>
        <w:t xml:space="preserve">Meeting with </w:t>
      </w:r>
      <w:r w:rsidR="00EF4F0E" w:rsidRPr="00EF4F0E">
        <w:t>Emma C</w:t>
      </w:r>
      <w:r>
        <w:t>arlin,</w:t>
      </w:r>
      <w:r w:rsidR="00EF4F0E" w:rsidRPr="00EF4F0E">
        <w:t xml:space="preserve"> KAMS A</w:t>
      </w:r>
      <w:r w:rsidR="00EF4F0E">
        <w:t>ustralia</w:t>
      </w:r>
      <w:r>
        <w:t xml:space="preserve"> on D</w:t>
      </w:r>
      <w:r w:rsidR="00EF4F0E" w:rsidRPr="00EF4F0E">
        <w:t>ecember 8</w:t>
      </w:r>
      <w:r w:rsidR="000D2538">
        <w:t xml:space="preserve">, </w:t>
      </w:r>
      <w:r w:rsidR="00EF4F0E" w:rsidRPr="00EF4F0E">
        <w:t>2022</w:t>
      </w:r>
      <w:r>
        <w:t>.</w:t>
      </w:r>
    </w:p>
    <w:p w14:paraId="73C24CED" w14:textId="066CEDF4" w:rsidR="00EF4F0E" w:rsidRDefault="00353591">
      <w:r>
        <w:t xml:space="preserve">Emma apologizes that </w:t>
      </w:r>
      <w:r w:rsidR="000D2538">
        <w:t xml:space="preserve">Kristen and Lorraine cannot attend this meeting. </w:t>
      </w:r>
    </w:p>
    <w:p w14:paraId="7A30876E" w14:textId="7EAB2F1E" w:rsidR="00353591" w:rsidRPr="00353591" w:rsidRDefault="00353591">
      <w:pPr>
        <w:rPr>
          <w:b/>
          <w:bCs/>
        </w:rPr>
      </w:pPr>
      <w:r>
        <w:rPr>
          <w:b/>
          <w:bCs/>
        </w:rPr>
        <w:t>Update</w:t>
      </w:r>
    </w:p>
    <w:p w14:paraId="367338E5" w14:textId="7181AC12" w:rsidR="00EF4F0E" w:rsidRDefault="00EF4F0E">
      <w:r>
        <w:t>Jane gives a quick update</w:t>
      </w:r>
      <w:r w:rsidR="000D2538">
        <w:t xml:space="preserve"> on the status of the Pilot project</w:t>
      </w:r>
      <w:r>
        <w:t xml:space="preserve">. </w:t>
      </w:r>
    </w:p>
    <w:p w14:paraId="35E4B652" w14:textId="690F8A4B" w:rsidR="00EF4F0E" w:rsidRDefault="000D2538">
      <w:r>
        <w:t>The o</w:t>
      </w:r>
      <w:r w:rsidR="00EF4F0E">
        <w:t>lder people materials</w:t>
      </w:r>
      <w:r>
        <w:t xml:space="preserve">, both the use cases and the categories, concepts and available SnomedCT identifiers </w:t>
      </w:r>
      <w:r w:rsidR="00EF4F0E">
        <w:t>are handed over to the content team. She will meet with the chief terminologist</w:t>
      </w:r>
      <w:r>
        <w:t xml:space="preserve"> later this month</w:t>
      </w:r>
      <w:r w:rsidR="00EF4F0E">
        <w:t xml:space="preserve">. </w:t>
      </w:r>
    </w:p>
    <w:p w14:paraId="2A201FF6" w14:textId="4969AA15" w:rsidR="00EF4F0E" w:rsidRDefault="00EF4F0E">
      <w:r>
        <w:t xml:space="preserve">Various new insights are evolving based on the </w:t>
      </w:r>
      <w:r w:rsidR="000D2538">
        <w:t xml:space="preserve">second series of </w:t>
      </w:r>
      <w:r>
        <w:t>call</w:t>
      </w:r>
      <w:r w:rsidR="000D2538">
        <w:t>s</w:t>
      </w:r>
      <w:r>
        <w:t xml:space="preserve">. New topics will have requirements for Snomed CT. </w:t>
      </w:r>
      <w:r w:rsidR="000D2538">
        <w:t xml:space="preserve"> </w:t>
      </w:r>
      <w:r>
        <w:t>Examples include legal issues, misuse and linkages to health, loneliness</w:t>
      </w:r>
      <w:r w:rsidR="000D2538">
        <w:t>, and more</w:t>
      </w:r>
      <w:r>
        <w:t xml:space="preserve">. </w:t>
      </w:r>
    </w:p>
    <w:p w14:paraId="46375F44" w14:textId="33DB92C9" w:rsidR="00EF4F0E" w:rsidRDefault="00EF4F0E">
      <w:r>
        <w:t xml:space="preserve">Next week </w:t>
      </w:r>
      <w:r w:rsidR="000D2538">
        <w:t xml:space="preserve">will be a new call with the whole group of experts from the various countries. Emma says that this upcoming </w:t>
      </w:r>
      <w:r>
        <w:t>call is at an impossible hour for Broome.</w:t>
      </w:r>
      <w:r w:rsidR="000D2538">
        <w:t xml:space="preserve"> </w:t>
      </w:r>
    </w:p>
    <w:p w14:paraId="2CCD11D7" w14:textId="31F9BC11" w:rsidR="00EF4F0E" w:rsidRDefault="000D2538">
      <w:r>
        <w:t>We w</w:t>
      </w:r>
      <w:r w:rsidR="00EF4F0E">
        <w:t xml:space="preserve">ill send out a </w:t>
      </w:r>
      <w:r>
        <w:t xml:space="preserve">first </w:t>
      </w:r>
      <w:r w:rsidR="00EF4F0E">
        <w:t xml:space="preserve">version of </w:t>
      </w:r>
      <w:r>
        <w:t xml:space="preserve">the </w:t>
      </w:r>
      <w:r w:rsidR="00EF4F0E">
        <w:t>use cases</w:t>
      </w:r>
      <w:r>
        <w:t xml:space="preserve"> for mental health anyway</w:t>
      </w:r>
      <w:r w:rsidR="00EF4F0E">
        <w:t>.</w:t>
      </w:r>
      <w:r>
        <w:t xml:space="preserve"> Jane asks to </w:t>
      </w:r>
      <w:r w:rsidR="00EF4F0E">
        <w:t>go ahead and feed in</w:t>
      </w:r>
      <w:r>
        <w:t xml:space="preserve"> where required</w:t>
      </w:r>
      <w:r w:rsidR="00EF4F0E">
        <w:t xml:space="preserve">. </w:t>
      </w:r>
    </w:p>
    <w:p w14:paraId="5219FCC7" w14:textId="3DF0B68E" w:rsidR="00EF4F0E" w:rsidRPr="000D2538" w:rsidRDefault="000D2538">
      <w:pPr>
        <w:rPr>
          <w:b/>
          <w:bCs/>
        </w:rPr>
      </w:pPr>
      <w:r>
        <w:rPr>
          <w:b/>
          <w:bCs/>
        </w:rPr>
        <w:t>Mental Health issues</w:t>
      </w:r>
    </w:p>
    <w:p w14:paraId="79CF3389" w14:textId="0F0B6291" w:rsidR="00EF4F0E" w:rsidRDefault="002B23AF">
      <w:r>
        <w:t>W</w:t>
      </w:r>
      <w:r w:rsidR="000D2538">
        <w:t>e talked a bit about the w</w:t>
      </w:r>
      <w:r>
        <w:t xml:space="preserve">eather. </w:t>
      </w:r>
      <w:r w:rsidR="000D2538">
        <w:t xml:space="preserve">Emma mentions that in their </w:t>
      </w:r>
      <w:r>
        <w:t xml:space="preserve">2021 audit </w:t>
      </w:r>
      <w:r w:rsidR="000D2538">
        <w:t xml:space="preserve">report, </w:t>
      </w:r>
      <w:r>
        <w:t>self</w:t>
      </w:r>
      <w:r w:rsidR="000D2538">
        <w:t>-</w:t>
      </w:r>
      <w:r>
        <w:t>harm</w:t>
      </w:r>
      <w:r w:rsidR="000D2538">
        <w:t xml:space="preserve"> was important, and there</w:t>
      </w:r>
      <w:r>
        <w:t xml:space="preserve"> was a typical increase </w:t>
      </w:r>
      <w:r w:rsidR="000D2538">
        <w:t xml:space="preserve">of mental health issues due to severe weather conditions. </w:t>
      </w:r>
    </w:p>
    <w:p w14:paraId="55DBB96F" w14:textId="7408A5CF" w:rsidR="002B23AF" w:rsidRDefault="000D2538">
      <w:r>
        <w:t>William asks</w:t>
      </w:r>
      <w:r w:rsidR="002B23AF">
        <w:t xml:space="preserve">: </w:t>
      </w:r>
      <w:r>
        <w:t xml:space="preserve">does the </w:t>
      </w:r>
      <w:r w:rsidR="002B23AF">
        <w:t xml:space="preserve">structure of the use cases works well </w:t>
      </w:r>
      <w:r>
        <w:t xml:space="preserve">for you? </w:t>
      </w:r>
    </w:p>
    <w:p w14:paraId="03F8F3B3" w14:textId="3A71CEA9" w:rsidR="002B23AF" w:rsidRDefault="00754FCD">
      <w:r>
        <w:t xml:space="preserve">Emma:  </w:t>
      </w:r>
      <w:r w:rsidR="000D2538">
        <w:t xml:space="preserve">yes, </w:t>
      </w:r>
      <w:r w:rsidR="00AF1FB6">
        <w:t>overall,</w:t>
      </w:r>
      <w:r w:rsidR="000D2538">
        <w:t xml:space="preserve"> this works well. </w:t>
      </w:r>
    </w:p>
    <w:p w14:paraId="1E1D5EC9" w14:textId="2B8D142E" w:rsidR="00746D57" w:rsidRDefault="00653BC5">
      <w:r>
        <w:t>Another s</w:t>
      </w:r>
      <w:r w:rsidR="00746D57">
        <w:t xml:space="preserve">pecific issue </w:t>
      </w:r>
      <w:r>
        <w:t xml:space="preserve">for KAMS </w:t>
      </w:r>
      <w:r w:rsidR="00746D57">
        <w:t xml:space="preserve">is the psychosis problem. It </w:t>
      </w:r>
      <w:r w:rsidR="002A6F41">
        <w:t xml:space="preserve">requires a </w:t>
      </w:r>
      <w:r>
        <w:t xml:space="preserve">full </w:t>
      </w:r>
      <w:r w:rsidR="00AF1FB6">
        <w:t>team;</w:t>
      </w:r>
      <w:r w:rsidR="002A6F41">
        <w:t xml:space="preserve"> R</w:t>
      </w:r>
      <w:r>
        <w:t xml:space="preserve">oyal </w:t>
      </w:r>
      <w:r w:rsidR="002A6F41">
        <w:t>Fl</w:t>
      </w:r>
      <w:r>
        <w:t>y</w:t>
      </w:r>
      <w:r w:rsidR="002A6F41">
        <w:t xml:space="preserve">ing doctors </w:t>
      </w:r>
      <w:r>
        <w:t>have to fly in of the</w:t>
      </w:r>
      <w:r w:rsidR="006D7587">
        <w:t xml:space="preserve"> community</w:t>
      </w:r>
      <w:r>
        <w:t xml:space="preserve">. It requires more than </w:t>
      </w:r>
      <w:r w:rsidR="002A6F41">
        <w:t xml:space="preserve">primary health care services. </w:t>
      </w:r>
      <w:r>
        <w:t>In addition, t</w:t>
      </w:r>
      <w:r w:rsidR="002A6F41">
        <w:t xml:space="preserve">elehealth </w:t>
      </w:r>
      <w:r w:rsidR="006D7587">
        <w:t xml:space="preserve">with a psychiatrist </w:t>
      </w:r>
      <w:r w:rsidR="002A6F41">
        <w:t xml:space="preserve">and </w:t>
      </w:r>
      <w:r w:rsidR="006D7587">
        <w:t xml:space="preserve">often </w:t>
      </w:r>
      <w:r w:rsidR="002A6F41">
        <w:t>police</w:t>
      </w:r>
      <w:r w:rsidR="006D7587">
        <w:t xml:space="preserve"> are part of the response</w:t>
      </w:r>
      <w:r w:rsidR="002A6F41">
        <w:t xml:space="preserve">. </w:t>
      </w:r>
      <w:r>
        <w:t>And we often find that the f</w:t>
      </w:r>
      <w:r w:rsidR="002A6F41">
        <w:t xml:space="preserve">amily </w:t>
      </w:r>
      <w:r>
        <w:t xml:space="preserve">has </w:t>
      </w:r>
      <w:r w:rsidR="002A6F41">
        <w:t xml:space="preserve">to be included as well. </w:t>
      </w:r>
    </w:p>
    <w:p w14:paraId="71D1E5A4" w14:textId="69D7E1FC" w:rsidR="00746D57" w:rsidRDefault="00653BC5">
      <w:r>
        <w:t>Emma says that there is a high c</w:t>
      </w:r>
      <w:r w:rsidR="002A6F41">
        <w:t>orrelation</w:t>
      </w:r>
      <w:r w:rsidR="00746D57">
        <w:t xml:space="preserve"> </w:t>
      </w:r>
      <w:r>
        <w:t xml:space="preserve">of mental health issues </w:t>
      </w:r>
      <w:r w:rsidR="00746D57">
        <w:t>with alcohol and</w:t>
      </w:r>
      <w:r>
        <w:t>/</w:t>
      </w:r>
      <w:r w:rsidR="00746D57">
        <w:t>or drug abuse.</w:t>
      </w:r>
      <w:r>
        <w:t xml:space="preserve"> And</w:t>
      </w:r>
      <w:r w:rsidR="006D7587">
        <w:t xml:space="preserve"> for many patients </w:t>
      </w:r>
      <w:r w:rsidR="00001C2C">
        <w:t>violence is</w:t>
      </w:r>
      <w:r w:rsidR="006D7587">
        <w:t xml:space="preserve"> present.</w:t>
      </w:r>
      <w:r>
        <w:t>.</w:t>
      </w:r>
      <w:r w:rsidR="00746D57">
        <w:t xml:space="preserve">. </w:t>
      </w:r>
      <w:r w:rsidR="00AF1FB6">
        <w:t>Overall,</w:t>
      </w:r>
      <w:r>
        <w:t xml:space="preserve"> the res</w:t>
      </w:r>
      <w:r w:rsidR="00746D57">
        <w:t xml:space="preserve">ponding </w:t>
      </w:r>
      <w:r>
        <w:t xml:space="preserve">team include </w:t>
      </w:r>
      <w:r w:rsidR="006D7587">
        <w:t xml:space="preserve">Aboriginal </w:t>
      </w:r>
      <w:r w:rsidR="00746D57">
        <w:t xml:space="preserve">health care workers, gp, </w:t>
      </w:r>
      <w:proofErr w:type="gramStart"/>
      <w:r w:rsidR="00746D57">
        <w:t>nurse,</w:t>
      </w:r>
      <w:r>
        <w:t>.</w:t>
      </w:r>
      <w:proofErr w:type="gramEnd"/>
      <w:r>
        <w:t xml:space="preserve"> </w:t>
      </w:r>
      <w:r w:rsidR="00303BEF">
        <w:t xml:space="preserve">Social circumstance require </w:t>
      </w:r>
      <w:r>
        <w:t xml:space="preserve">handling by a </w:t>
      </w:r>
      <w:r w:rsidR="00AF1FB6">
        <w:t>multidisciplinary team</w:t>
      </w:r>
      <w:r>
        <w:t xml:space="preserve">, that knows the culture and is able to involve </w:t>
      </w:r>
      <w:r w:rsidR="00001C2C">
        <w:t>family and</w:t>
      </w:r>
      <w:r>
        <w:t xml:space="preserve"> </w:t>
      </w:r>
      <w:r w:rsidR="006D7587">
        <w:t xml:space="preserve">can also include </w:t>
      </w:r>
      <w:r>
        <w:t xml:space="preserve">traditional healers. </w:t>
      </w:r>
      <w:r w:rsidR="006D7587">
        <w:t xml:space="preserve">The Police </w:t>
      </w:r>
      <w:r w:rsidR="00001C2C">
        <w:t xml:space="preserve">is </w:t>
      </w:r>
      <w:r w:rsidR="006D7587">
        <w:t xml:space="preserve">often part of the response to a </w:t>
      </w:r>
      <w:r w:rsidR="00001C2C">
        <w:t>patient’s</w:t>
      </w:r>
      <w:r w:rsidR="006D7587">
        <w:t xml:space="preserve"> wellbeing.</w:t>
      </w:r>
    </w:p>
    <w:p w14:paraId="2C8B2168" w14:textId="01287B4D" w:rsidR="002A6F41" w:rsidRDefault="00653BC5">
      <w:r>
        <w:t>In the case of psychosis, p</w:t>
      </w:r>
      <w:r w:rsidR="00746D57">
        <w:t>sychiatric assessment</w:t>
      </w:r>
      <w:r>
        <w:t xml:space="preserve"> takes place, mostly by an</w:t>
      </w:r>
      <w:r w:rsidR="00746D57">
        <w:t xml:space="preserve"> </w:t>
      </w:r>
      <w:r w:rsidR="002A6F41">
        <w:t xml:space="preserve">online </w:t>
      </w:r>
      <w:r w:rsidR="006D7587">
        <w:t>psychiatrist</w:t>
      </w:r>
      <w:r w:rsidR="002A6F41">
        <w:t xml:space="preserve">. </w:t>
      </w:r>
      <w:r>
        <w:t xml:space="preserve">In </w:t>
      </w:r>
      <w:r w:rsidR="00015BAF">
        <w:t>severe cases, e</w:t>
      </w:r>
      <w:r w:rsidR="002A6F41">
        <w:t xml:space="preserve">vacuation </w:t>
      </w:r>
      <w:r w:rsidR="00015BAF">
        <w:t xml:space="preserve">of a person </w:t>
      </w:r>
      <w:r w:rsidR="002A6F41">
        <w:t xml:space="preserve">in a psychotic state can take several hours. So often temporary medication </w:t>
      </w:r>
      <w:r w:rsidR="00015BAF">
        <w:t xml:space="preserve">is given </w:t>
      </w:r>
      <w:r w:rsidR="002A6F41">
        <w:t>to</w:t>
      </w:r>
      <w:r w:rsidR="006D7587">
        <w:t xml:space="preserve"> help calm the patient</w:t>
      </w:r>
      <w:r w:rsidR="00015BAF">
        <w:t xml:space="preserve">. </w:t>
      </w:r>
    </w:p>
    <w:p w14:paraId="5A2F4851" w14:textId="62F6245D" w:rsidR="002A6F41" w:rsidRDefault="002A6F41"/>
    <w:p w14:paraId="0AF1BA8B" w14:textId="6C97C00D" w:rsidR="002A6F41" w:rsidRDefault="002A6F41">
      <w:r>
        <w:t>In suicide attempt</w:t>
      </w:r>
      <w:r w:rsidR="00AF1FB6">
        <w:t>s, the same team</w:t>
      </w:r>
      <w:r w:rsidR="006D7587">
        <w:t xml:space="preserve"> may respond (police, clinic staff, psychiatrist, </w:t>
      </w:r>
      <w:proofErr w:type="gramStart"/>
      <w:r w:rsidR="006D7587">
        <w:t>family )</w:t>
      </w:r>
      <w:proofErr w:type="gramEnd"/>
      <w:r w:rsidR="00AF1FB6">
        <w:t xml:space="preserve">. However, in addition there is the question </w:t>
      </w:r>
      <w:r w:rsidR="006D7587">
        <w:t xml:space="preserve">of therapeutic support </w:t>
      </w:r>
      <w:proofErr w:type="gramStart"/>
      <w:r w:rsidR="006D7587">
        <w:t>to  help</w:t>
      </w:r>
      <w:proofErr w:type="gramEnd"/>
      <w:r w:rsidR="006D7587">
        <w:t xml:space="preserve"> with recovery</w:t>
      </w:r>
      <w:r>
        <w:t xml:space="preserve">. </w:t>
      </w:r>
    </w:p>
    <w:p w14:paraId="7FD228E8" w14:textId="77777777" w:rsidR="00AF1FB6" w:rsidRDefault="00AF1FB6"/>
    <w:p w14:paraId="61187705" w14:textId="0DAA2DF6" w:rsidR="002A6F41" w:rsidRDefault="002A6F41">
      <w:r>
        <w:t xml:space="preserve">3. </w:t>
      </w:r>
      <w:r w:rsidR="00AF1FB6">
        <w:t>When there are m</w:t>
      </w:r>
      <w:r>
        <w:t>ild mental health concerns. Sometimes patients might ask for traditional healers</w:t>
      </w:r>
      <w:r w:rsidR="00AF1FB6">
        <w:t xml:space="preserve"> to </w:t>
      </w:r>
      <w:proofErr w:type="gramStart"/>
      <w:r w:rsidR="00AF1FB6">
        <w:t>assist</w:t>
      </w:r>
      <w:r>
        <w:t>.</w:t>
      </w:r>
      <w:r w:rsidR="00AF1FB6">
        <w:t>.</w:t>
      </w:r>
      <w:proofErr w:type="gramEnd"/>
      <w:r w:rsidR="00AF1FB6">
        <w:t xml:space="preserve"> </w:t>
      </w:r>
    </w:p>
    <w:p w14:paraId="4A3E5DC0" w14:textId="54B1DC48" w:rsidR="002A6F41" w:rsidRDefault="002A6F41">
      <w:r>
        <w:t xml:space="preserve">Telehealth is </w:t>
      </w:r>
      <w:r w:rsidR="00AF1FB6">
        <w:t xml:space="preserve">mostly done via a </w:t>
      </w:r>
      <w:r>
        <w:t>psychi</w:t>
      </w:r>
      <w:r w:rsidR="00AF1FB6">
        <w:t>a</w:t>
      </w:r>
      <w:r>
        <w:t xml:space="preserve">tric consultant specialist via </w:t>
      </w:r>
      <w:r w:rsidR="00AF1FB6">
        <w:t xml:space="preserve">the nearest </w:t>
      </w:r>
      <w:r>
        <w:t xml:space="preserve">hospital. </w:t>
      </w:r>
      <w:r w:rsidR="00AF1FB6">
        <w:t xml:space="preserve">(But that is still often </w:t>
      </w:r>
      <w:r w:rsidR="006D7587">
        <w:t xml:space="preserve">hundreds </w:t>
      </w:r>
      <w:r w:rsidR="00AF1FB6">
        <w:t xml:space="preserve">of km away). </w:t>
      </w:r>
    </w:p>
    <w:p w14:paraId="41247ABD" w14:textId="465C8C8C" w:rsidR="00EF4F0E" w:rsidRDefault="00AF1FB6">
      <w:r>
        <w:t>Q: What about l</w:t>
      </w:r>
      <w:r w:rsidR="00303BEF">
        <w:t>oneliness?</w:t>
      </w:r>
    </w:p>
    <w:p w14:paraId="01924B1E" w14:textId="14320C92" w:rsidR="00303BEF" w:rsidRDefault="00303BEF">
      <w:r>
        <w:t xml:space="preserve">Emma: </w:t>
      </w:r>
      <w:r w:rsidR="00AF1FB6">
        <w:t xml:space="preserve">loneliness is an </w:t>
      </w:r>
      <w:r>
        <w:t>interesting concept</w:t>
      </w:r>
      <w:r w:rsidR="00304256">
        <w:t xml:space="preserve">, </w:t>
      </w:r>
      <w:r w:rsidR="00AF1FB6">
        <w:t xml:space="preserve">it is </w:t>
      </w:r>
      <w:r w:rsidR="00304256">
        <w:t xml:space="preserve">recognized </w:t>
      </w:r>
      <w:r w:rsidR="00AF1FB6">
        <w:t xml:space="preserve">here, </w:t>
      </w:r>
      <w:r w:rsidR="00304256">
        <w:t xml:space="preserve">but </w:t>
      </w:r>
      <w:r w:rsidR="00AF1FB6">
        <w:t xml:space="preserve">is </w:t>
      </w:r>
      <w:r w:rsidR="00304256">
        <w:t xml:space="preserve">dwarfed by </w:t>
      </w:r>
      <w:r w:rsidR="00AF1FB6">
        <w:t xml:space="preserve">many other mental health issues. See </w:t>
      </w:r>
      <w:r w:rsidR="00304256">
        <w:t>table</w:t>
      </w:r>
      <w:r w:rsidR="00AF1FB6">
        <w:t xml:space="preserve"> 1 from the presentation Emma recently gave</w:t>
      </w:r>
      <w:r w:rsidR="00304256">
        <w:t xml:space="preserve">. </w:t>
      </w:r>
      <w:r w:rsidR="00AF1FB6">
        <w:t>Key to the table below is that both r</w:t>
      </w:r>
      <w:r>
        <w:t>isk factors and protective factors</w:t>
      </w:r>
      <w:r w:rsidR="00AF1FB6">
        <w:t xml:space="preserve"> are included. We see that as very i</w:t>
      </w:r>
      <w:r>
        <w:t xml:space="preserve">mportant </w:t>
      </w:r>
      <w:r w:rsidR="00AF1FB6">
        <w:t>in particular to deal with mental health issues. Intimate partners relationships are protective factors, but we often also see intimate partner violence</w:t>
      </w:r>
      <w:r w:rsidR="00572DD2">
        <w:t xml:space="preserve"> (out to 20% see table 1)</w:t>
      </w:r>
      <w:r w:rsidR="00AF1FB6">
        <w:t>.</w:t>
      </w:r>
    </w:p>
    <w:p w14:paraId="4D37A8F6" w14:textId="09A69BDD" w:rsidR="00303BEF" w:rsidRDefault="00303BEF">
      <w:r>
        <w:t>Int</w:t>
      </w:r>
      <w:r w:rsidR="00572DD2">
        <w:t>imate partner</w:t>
      </w:r>
      <w:r>
        <w:t xml:space="preserve"> violence and family and communi</w:t>
      </w:r>
      <w:r w:rsidR="006D7587">
        <w:t xml:space="preserve">ty </w:t>
      </w:r>
      <w:r>
        <w:t xml:space="preserve">violence are </w:t>
      </w:r>
      <w:r w:rsidR="006D7587">
        <w:t xml:space="preserve">known to be </w:t>
      </w:r>
      <w:r>
        <w:t>strong risk factors</w:t>
      </w:r>
      <w:r w:rsidR="006D7587">
        <w:t xml:space="preserve"> in a patient who have been diagnosed with </w:t>
      </w:r>
      <w:r w:rsidR="00D878FF">
        <w:t>depression</w:t>
      </w:r>
      <w:r w:rsidR="006D7587">
        <w:t xml:space="preserve"> and/or anxiety</w:t>
      </w:r>
    </w:p>
    <w:p w14:paraId="3C625B69" w14:textId="6C772584" w:rsidR="00303BEF" w:rsidRDefault="00303BEF"/>
    <w:p w14:paraId="5D15E1C7" w14:textId="77777777" w:rsidR="00572DD2" w:rsidRDefault="00303BEF" w:rsidP="00572DD2">
      <w:pPr>
        <w:keepNext/>
      </w:pPr>
      <w:r>
        <w:rPr>
          <w:noProof/>
        </w:rPr>
        <w:drawing>
          <wp:inline distT="0" distB="0" distL="0" distR="0" wp14:anchorId="51463CA0" wp14:editId="5051C750">
            <wp:extent cx="5943600" cy="3026410"/>
            <wp:effectExtent l="0" t="0" r="0" b="254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026410"/>
                    </a:xfrm>
                    <a:prstGeom prst="rect">
                      <a:avLst/>
                    </a:prstGeom>
                  </pic:spPr>
                </pic:pic>
              </a:graphicData>
            </a:graphic>
          </wp:inline>
        </w:drawing>
      </w:r>
    </w:p>
    <w:p w14:paraId="31E72321" w14:textId="57B63118" w:rsidR="00303BEF" w:rsidRPr="00EF4F0E" w:rsidRDefault="00572DD2" w:rsidP="00572DD2">
      <w:pPr>
        <w:pStyle w:val="Bijschrift"/>
      </w:pPr>
      <w:r>
        <w:t xml:space="preserve">Figure </w:t>
      </w:r>
      <w:fldSimple w:instr=" SEQ Figure \* ARABIC ">
        <w:r w:rsidR="00DA3D5C">
          <w:rPr>
            <w:noProof/>
          </w:rPr>
          <w:t>1</w:t>
        </w:r>
      </w:fldSimple>
      <w:r>
        <w:t xml:space="preserve"> K</w:t>
      </w:r>
      <w:r w:rsidR="00D878FF">
        <w:t xml:space="preserve">MMS </w:t>
      </w:r>
      <w:r>
        <w:t>protective and risk factors</w:t>
      </w:r>
    </w:p>
    <w:p w14:paraId="2DEE5636" w14:textId="77777777" w:rsidR="00EF4F0E" w:rsidRPr="00EF4F0E" w:rsidRDefault="00EF4F0E"/>
    <w:p w14:paraId="06DCE4DA" w14:textId="77777777" w:rsidR="00D878FF" w:rsidRDefault="00D878FF" w:rsidP="0064416E">
      <w:r>
        <w:t xml:space="preserve">More so than loneliness in the Kimberley there is a lot of awareness about the impacts of grief and loss and the relationship this has on mental health and wellbeing. </w:t>
      </w:r>
    </w:p>
    <w:p w14:paraId="5652A0B4" w14:textId="39702D64" w:rsidR="00D878FF" w:rsidRPr="00D878FF" w:rsidRDefault="00D878FF" w:rsidP="00EE2015">
      <w:r>
        <w:t>Fig: 2 Mental health presentations- coded interactions</w:t>
      </w:r>
    </w:p>
    <w:p w14:paraId="0353DF9F" w14:textId="77777777" w:rsidR="0064416E" w:rsidRDefault="0064416E" w:rsidP="0064416E">
      <w:r>
        <w:rPr>
          <w:noProof/>
        </w:rPr>
        <w:lastRenderedPageBreak/>
        <w:drawing>
          <wp:inline distT="0" distB="0" distL="0" distR="0" wp14:anchorId="4C4F7E6E" wp14:editId="20B21E5A">
            <wp:extent cx="6096000" cy="3951352"/>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4028" cy="3956556"/>
                    </a:xfrm>
                    <a:prstGeom prst="rect">
                      <a:avLst/>
                    </a:prstGeom>
                    <a:noFill/>
                    <a:ln>
                      <a:noFill/>
                    </a:ln>
                  </pic:spPr>
                </pic:pic>
              </a:graphicData>
            </a:graphic>
          </wp:inline>
        </w:drawing>
      </w:r>
    </w:p>
    <w:p w14:paraId="57F6232E" w14:textId="43B6866B" w:rsidR="00303BEF" w:rsidRDefault="00303BEF"/>
    <w:p w14:paraId="428FF852" w14:textId="4D56AE7C" w:rsidR="00304256" w:rsidRDefault="00304256"/>
    <w:p w14:paraId="1170A198" w14:textId="700578AF" w:rsidR="00304256" w:rsidRDefault="00304256">
      <w:r>
        <w:rPr>
          <w:b/>
          <w:bCs/>
        </w:rPr>
        <w:t>Alcohol and drugs</w:t>
      </w:r>
    </w:p>
    <w:p w14:paraId="52B7C197" w14:textId="609A28E7" w:rsidR="00304256" w:rsidRDefault="00304256">
      <w:r>
        <w:t xml:space="preserve">There is a lot of </w:t>
      </w:r>
      <w:r w:rsidR="00D878FF">
        <w:t>underlying risk factors and</w:t>
      </w:r>
      <w:r>
        <w:t xml:space="preserve"> </w:t>
      </w:r>
      <w:r w:rsidR="00572DD2">
        <w:t xml:space="preserve">(mental health issues and alcohol and drug misuse) </w:t>
      </w:r>
      <w:r>
        <w:t xml:space="preserve">are interconnected. </w:t>
      </w:r>
      <w:r w:rsidR="00572DD2">
        <w:t xml:space="preserve">Specific examples include </w:t>
      </w:r>
      <w:r>
        <w:t>violence</w:t>
      </w:r>
      <w:r w:rsidR="00D878FF">
        <w:t xml:space="preserve"> (intimate partner, interpersonal via family members, or at the community level)</w:t>
      </w:r>
      <w:r w:rsidR="00572DD2">
        <w:t xml:space="preserve">. </w:t>
      </w:r>
      <w:r w:rsidR="00D878FF">
        <w:t xml:space="preserve"> </w:t>
      </w:r>
    </w:p>
    <w:p w14:paraId="0B101B69" w14:textId="4004DD77" w:rsidR="00D878FF" w:rsidRDefault="00D878FF">
      <w:r>
        <w:t>Other social determinants that impact mental health:</w:t>
      </w:r>
    </w:p>
    <w:p w14:paraId="343D9332" w14:textId="77777777" w:rsidR="00D878FF" w:rsidRDefault="00D878FF" w:rsidP="00D878FF">
      <w:r>
        <w:t>Income and social protection</w:t>
      </w:r>
    </w:p>
    <w:p w14:paraId="3944C646" w14:textId="77777777" w:rsidR="00D878FF" w:rsidRDefault="00D878FF" w:rsidP="00D878FF">
      <w:r>
        <w:t>Education</w:t>
      </w:r>
    </w:p>
    <w:p w14:paraId="1E772E7E" w14:textId="77777777" w:rsidR="00D878FF" w:rsidRDefault="00D878FF" w:rsidP="00EE2015">
      <w:pPr>
        <w:pStyle w:val="Lijstalinea"/>
        <w:numPr>
          <w:ilvl w:val="0"/>
          <w:numId w:val="2"/>
        </w:numPr>
      </w:pPr>
      <w:r>
        <w:t>Unemployment and job insecurity</w:t>
      </w:r>
    </w:p>
    <w:p w14:paraId="5D3F610D" w14:textId="77777777" w:rsidR="00D878FF" w:rsidRDefault="00D878FF" w:rsidP="00EE2015">
      <w:pPr>
        <w:pStyle w:val="Lijstalinea"/>
        <w:numPr>
          <w:ilvl w:val="0"/>
          <w:numId w:val="2"/>
        </w:numPr>
      </w:pPr>
      <w:r>
        <w:t>Working life conditions</w:t>
      </w:r>
    </w:p>
    <w:p w14:paraId="637B2249" w14:textId="77777777" w:rsidR="00D878FF" w:rsidRDefault="00D878FF" w:rsidP="00EE2015">
      <w:pPr>
        <w:pStyle w:val="Lijstalinea"/>
        <w:numPr>
          <w:ilvl w:val="0"/>
          <w:numId w:val="2"/>
        </w:numPr>
      </w:pPr>
      <w:r>
        <w:t>Food insecurity</w:t>
      </w:r>
    </w:p>
    <w:p w14:paraId="05DF4050" w14:textId="77777777" w:rsidR="00D878FF" w:rsidRDefault="00D878FF" w:rsidP="00EE2015">
      <w:pPr>
        <w:pStyle w:val="Lijstalinea"/>
        <w:numPr>
          <w:ilvl w:val="0"/>
          <w:numId w:val="2"/>
        </w:numPr>
      </w:pPr>
      <w:r>
        <w:t>Housing, basic amenities and the environment</w:t>
      </w:r>
    </w:p>
    <w:p w14:paraId="60B2DEDA" w14:textId="77777777" w:rsidR="00D878FF" w:rsidRDefault="00D878FF" w:rsidP="00EE2015">
      <w:pPr>
        <w:pStyle w:val="Lijstalinea"/>
        <w:numPr>
          <w:ilvl w:val="0"/>
          <w:numId w:val="2"/>
        </w:numPr>
      </w:pPr>
      <w:r>
        <w:t>Early childhood development</w:t>
      </w:r>
    </w:p>
    <w:p w14:paraId="491C4E53" w14:textId="77777777" w:rsidR="00D878FF" w:rsidRDefault="00D878FF" w:rsidP="00EE2015">
      <w:pPr>
        <w:pStyle w:val="Lijstalinea"/>
        <w:numPr>
          <w:ilvl w:val="0"/>
          <w:numId w:val="2"/>
        </w:numPr>
      </w:pPr>
      <w:r>
        <w:t>Social inclusion and non-discrimination</w:t>
      </w:r>
    </w:p>
    <w:p w14:paraId="5DF5AD07" w14:textId="77777777" w:rsidR="00D878FF" w:rsidRDefault="00D878FF" w:rsidP="00EE2015">
      <w:pPr>
        <w:pStyle w:val="Lijstalinea"/>
        <w:numPr>
          <w:ilvl w:val="0"/>
          <w:numId w:val="2"/>
        </w:numPr>
      </w:pPr>
      <w:r>
        <w:t>Structural conflict</w:t>
      </w:r>
    </w:p>
    <w:p w14:paraId="0F8CBA88" w14:textId="29510DCA" w:rsidR="00D878FF" w:rsidRDefault="00D878FF" w:rsidP="00EE2015">
      <w:pPr>
        <w:pStyle w:val="Lijstalinea"/>
        <w:numPr>
          <w:ilvl w:val="0"/>
          <w:numId w:val="2"/>
        </w:numPr>
      </w:pPr>
      <w:r>
        <w:t>Access to affordable health services of decent quality.</w:t>
      </w:r>
    </w:p>
    <w:p w14:paraId="3FE9BE8D" w14:textId="77777777" w:rsidR="00D878FF" w:rsidRDefault="00D878FF" w:rsidP="00D878FF"/>
    <w:p w14:paraId="1A85E9FD" w14:textId="5FF193F4" w:rsidR="00304256" w:rsidRDefault="00304256">
      <w:r>
        <w:t xml:space="preserve">Impact of trauma </w:t>
      </w:r>
      <w:r w:rsidR="00172566">
        <w:t xml:space="preserve">(intergenerational, </w:t>
      </w:r>
      <w:proofErr w:type="gramStart"/>
      <w:r w:rsidR="00172566">
        <w:t>complex</w:t>
      </w:r>
      <w:proofErr w:type="gramEnd"/>
      <w:r w:rsidR="00172566">
        <w:t xml:space="preserve"> and cumulative) </w:t>
      </w:r>
      <w:r>
        <w:t xml:space="preserve">is that </w:t>
      </w:r>
      <w:r w:rsidR="002050E5">
        <w:t xml:space="preserve">the </w:t>
      </w:r>
      <w:r>
        <w:t>brain changes and that different ways of responding</w:t>
      </w:r>
      <w:r w:rsidR="002050E5">
        <w:t xml:space="preserve"> come to surface where other behaviors</w:t>
      </w:r>
      <w:r>
        <w:t xml:space="preserve"> are neurologically desirable. </w:t>
      </w:r>
    </w:p>
    <w:p w14:paraId="73797749" w14:textId="093BB4CA" w:rsidR="009C72A5" w:rsidRDefault="002050E5">
      <w:r>
        <w:t>Further, a</w:t>
      </w:r>
      <w:r w:rsidR="009C72A5">
        <w:t>ccess to other therapeutic interventions</w:t>
      </w:r>
      <w:r>
        <w:t xml:space="preserve"> is poor</w:t>
      </w:r>
      <w:r w:rsidR="009C72A5">
        <w:t xml:space="preserve">. Often there are no additional services </w:t>
      </w:r>
      <w:r>
        <w:t xml:space="preserve">available </w:t>
      </w:r>
      <w:r w:rsidR="009C72A5">
        <w:t>beside health care. The is then no help where that is required</w:t>
      </w:r>
      <w:r>
        <w:t>, in particular in the social care space</w:t>
      </w:r>
      <w:r w:rsidR="009C72A5">
        <w:t xml:space="preserve">. </w:t>
      </w:r>
    </w:p>
    <w:p w14:paraId="56C18FE9" w14:textId="041D05CF" w:rsidR="009C72A5" w:rsidRDefault="009C72A5">
      <w:pPr>
        <w:rPr>
          <w:b/>
          <w:bCs/>
        </w:rPr>
      </w:pPr>
      <w:r>
        <w:rPr>
          <w:b/>
          <w:bCs/>
        </w:rPr>
        <w:t>Legal issues</w:t>
      </w:r>
      <w:r w:rsidR="002050E5">
        <w:rPr>
          <w:b/>
          <w:bCs/>
        </w:rPr>
        <w:t xml:space="preserve"> </w:t>
      </w:r>
    </w:p>
    <w:p w14:paraId="68748314" w14:textId="2C5CEB73" w:rsidR="002050E5" w:rsidRPr="002050E5" w:rsidRDefault="002050E5">
      <w:r>
        <w:t>Emma points at the following legal issues in the KAMS region:</w:t>
      </w:r>
    </w:p>
    <w:p w14:paraId="32976A89" w14:textId="7DE23BB9" w:rsidR="009C72A5" w:rsidRDefault="009C72A5" w:rsidP="009C72A5">
      <w:pPr>
        <w:pStyle w:val="Lijstalinea"/>
        <w:numPr>
          <w:ilvl w:val="0"/>
          <w:numId w:val="1"/>
        </w:numPr>
      </w:pPr>
      <w:r w:rsidRPr="009C72A5">
        <w:t>Consent</w:t>
      </w:r>
      <w:r>
        <w:t xml:space="preserve"> is an issue. </w:t>
      </w:r>
    </w:p>
    <w:p w14:paraId="6B1A3332" w14:textId="64C811AF" w:rsidR="009C72A5" w:rsidRDefault="009C72A5" w:rsidP="009C72A5">
      <w:pPr>
        <w:pStyle w:val="Lijstalinea"/>
        <w:numPr>
          <w:ilvl w:val="0"/>
          <w:numId w:val="1"/>
        </w:numPr>
      </w:pPr>
      <w:r>
        <w:t xml:space="preserve">Outstanding legal issue, </w:t>
      </w:r>
      <w:r w:rsidR="00D878FF">
        <w:t>A</w:t>
      </w:r>
      <w:r w:rsidR="002050E5">
        <w:t xml:space="preserve">boriginal people </w:t>
      </w:r>
      <w:r>
        <w:t>are fined more, incarcerated more</w:t>
      </w:r>
      <w:r w:rsidR="002050E5">
        <w:t xml:space="preserve">. The </w:t>
      </w:r>
      <w:r>
        <w:t xml:space="preserve">long arm of law is a social care issue, </w:t>
      </w:r>
      <w:r w:rsidR="002050E5">
        <w:t xml:space="preserve">it often leads to adding </w:t>
      </w:r>
      <w:r>
        <w:t xml:space="preserve">financial </w:t>
      </w:r>
      <w:r w:rsidR="002050E5">
        <w:t xml:space="preserve">burden due to fines </w:t>
      </w:r>
      <w:r>
        <w:t xml:space="preserve">to </w:t>
      </w:r>
      <w:r w:rsidR="002050E5">
        <w:t xml:space="preserve">already existing </w:t>
      </w:r>
      <w:r>
        <w:t>stress</w:t>
      </w:r>
      <w:r w:rsidR="002050E5">
        <w:t>.</w:t>
      </w:r>
    </w:p>
    <w:p w14:paraId="4CB16632" w14:textId="59748F42" w:rsidR="00C82938" w:rsidRDefault="00C82938" w:rsidP="009C72A5">
      <w:pPr>
        <w:pStyle w:val="Lijstalinea"/>
        <w:numPr>
          <w:ilvl w:val="0"/>
          <w:numId w:val="1"/>
        </w:numPr>
      </w:pPr>
      <w:r>
        <w:t>Legal constraint to care, do not resuscitate, do not share dat</w:t>
      </w:r>
      <w:r w:rsidR="002050E5">
        <w:t>a</w:t>
      </w:r>
      <w:r>
        <w:t xml:space="preserve">, </w:t>
      </w:r>
    </w:p>
    <w:p w14:paraId="2BE2E07B" w14:textId="24913464" w:rsidR="00C82938" w:rsidRDefault="00C82938" w:rsidP="009C72A5">
      <w:pPr>
        <w:pStyle w:val="Lijstalinea"/>
        <w:numPr>
          <w:ilvl w:val="0"/>
          <w:numId w:val="1"/>
        </w:numPr>
      </w:pPr>
      <w:r>
        <w:t>Autonomy</w:t>
      </w:r>
      <w:r w:rsidR="00D878FF">
        <w:t>/ role of family in care</w:t>
      </w:r>
    </w:p>
    <w:p w14:paraId="1190BC8F" w14:textId="165264A9" w:rsidR="00DA3D5C" w:rsidRDefault="0064416E" w:rsidP="00DA3D5C">
      <w:r>
        <w:t>Emma gave an example of an older person with r</w:t>
      </w:r>
      <w:r w:rsidR="00C82938">
        <w:t xml:space="preserve">enal problems </w:t>
      </w:r>
      <w:r>
        <w:t xml:space="preserve">that </w:t>
      </w:r>
      <w:r w:rsidR="00C82938">
        <w:t xml:space="preserve">led to </w:t>
      </w:r>
      <w:r>
        <w:t xml:space="preserve">hospital </w:t>
      </w:r>
      <w:r w:rsidR="00C82938">
        <w:t xml:space="preserve">admission in Perth, </w:t>
      </w:r>
      <w:r>
        <w:t xml:space="preserve">which is </w:t>
      </w:r>
      <w:r w:rsidR="00C82938">
        <w:t>2000 km away</w:t>
      </w:r>
      <w:r>
        <w:t xml:space="preserve">. It </w:t>
      </w:r>
      <w:r w:rsidR="00C82938">
        <w:t xml:space="preserve">makes patients and family </w:t>
      </w:r>
      <w:r>
        <w:t xml:space="preserve">almost strangers to each other, there are no possibilities to visit and /or join information sharing about disease and treatment. </w:t>
      </w:r>
      <w:r w:rsidR="00C0507A">
        <w:t xml:space="preserve"> </w:t>
      </w:r>
      <w:r w:rsidR="00DA3D5C">
        <w:t xml:space="preserve">A key problem is that mental health issues are quite often companied by comorbidities. For example, coronary artery disease and diabetes.  See figure 1 below. </w:t>
      </w:r>
    </w:p>
    <w:p w14:paraId="3494E714" w14:textId="789E699A" w:rsidR="00C82938" w:rsidRDefault="00C82938" w:rsidP="00C82938"/>
    <w:p w14:paraId="64A26600" w14:textId="086230A5" w:rsidR="00DA3D5C" w:rsidRDefault="00DA3D5C" w:rsidP="00DA3D5C">
      <w:pPr>
        <w:pStyle w:val="Bijschrift"/>
        <w:keepNext/>
      </w:pPr>
      <w:r>
        <w:t xml:space="preserve">Table </w:t>
      </w:r>
      <w:fldSimple w:instr=" SEQ Table \* ARABIC ">
        <w:r>
          <w:rPr>
            <w:noProof/>
          </w:rPr>
          <w:t>2</w:t>
        </w:r>
      </w:fldSimple>
      <w:r>
        <w:t xml:space="preserve"> Excerpt from paper discussing complexity of health issues.</w:t>
      </w:r>
    </w:p>
    <w:p w14:paraId="4967F653" w14:textId="29E17114" w:rsidR="00DA3D5C" w:rsidRDefault="00DA3D5C" w:rsidP="00C82938">
      <w:r>
        <w:rPr>
          <w:noProof/>
        </w:rPr>
        <w:drawing>
          <wp:inline distT="0" distB="0" distL="0" distR="0" wp14:anchorId="4CFC6835" wp14:editId="1A2F767E">
            <wp:extent cx="5943600" cy="3410928"/>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410928"/>
                    </a:xfrm>
                    <a:prstGeom prst="rect">
                      <a:avLst/>
                    </a:prstGeom>
                  </pic:spPr>
                </pic:pic>
              </a:graphicData>
            </a:graphic>
          </wp:inline>
        </w:drawing>
      </w:r>
    </w:p>
    <w:p w14:paraId="35CE4A25" w14:textId="652A29AF" w:rsidR="00DA3D5C" w:rsidRDefault="00DA3D5C" w:rsidP="00C82938">
      <w:r>
        <w:lastRenderedPageBreak/>
        <w:t xml:space="preserve">Emma further shared some cases and agree that we take one of these for the alcohol and substance misuse use cases. The text is based on consent for publication and use. </w:t>
      </w:r>
    </w:p>
    <w:p w14:paraId="28B3D0C5" w14:textId="0F109015" w:rsidR="00C0507A" w:rsidRPr="009C72A5" w:rsidRDefault="00C0507A" w:rsidP="00C82938"/>
    <w:p w14:paraId="62588CE9" w14:textId="77777777" w:rsidR="009C72A5" w:rsidRDefault="009C72A5"/>
    <w:p w14:paraId="0C3FFC98" w14:textId="77777777" w:rsidR="00DA3D5C" w:rsidRDefault="00C0507A" w:rsidP="00DA3D5C">
      <w:pPr>
        <w:keepNext/>
      </w:pPr>
      <w:r>
        <w:rPr>
          <w:noProof/>
        </w:rPr>
        <w:drawing>
          <wp:inline distT="0" distB="0" distL="0" distR="0" wp14:anchorId="10E65B80" wp14:editId="0E615743">
            <wp:extent cx="5943600" cy="4600575"/>
            <wp:effectExtent l="0" t="0" r="0" b="952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4600575"/>
                    </a:xfrm>
                    <a:prstGeom prst="rect">
                      <a:avLst/>
                    </a:prstGeom>
                  </pic:spPr>
                </pic:pic>
              </a:graphicData>
            </a:graphic>
          </wp:inline>
        </w:drawing>
      </w:r>
    </w:p>
    <w:p w14:paraId="7BBFB038" w14:textId="266327CA" w:rsidR="00304256" w:rsidRDefault="00DA3D5C" w:rsidP="00DA3D5C">
      <w:pPr>
        <w:pStyle w:val="Bijschrift"/>
      </w:pPr>
      <w:r>
        <w:t xml:space="preserve">Figure </w:t>
      </w:r>
      <w:fldSimple w:instr=" SEQ Figure \* ARABIC ">
        <w:r>
          <w:rPr>
            <w:noProof/>
          </w:rPr>
          <w:t>2</w:t>
        </w:r>
      </w:fldSimple>
      <w:r>
        <w:t xml:space="preserve"> Examples of health cases.</w:t>
      </w:r>
    </w:p>
    <w:p w14:paraId="4D71E73F" w14:textId="588A639D" w:rsidR="00DA3D5C" w:rsidRPr="00DA3D5C" w:rsidRDefault="00DA3D5C">
      <w:r>
        <w:rPr>
          <w:b/>
          <w:bCs/>
        </w:rPr>
        <w:t>How could SnomedCT help?</w:t>
      </w:r>
    </w:p>
    <w:p w14:paraId="31F819B9" w14:textId="6D47F98E" w:rsidR="00F829C8" w:rsidRDefault="00DA3D5C">
      <w:r>
        <w:t xml:space="preserve">Emma points to the fact that often the situations are broken down in detailed disease descriptions. This makes it difficult to see the whole picture. </w:t>
      </w:r>
      <w:r w:rsidR="00F35EE0">
        <w:t xml:space="preserve">SCT </w:t>
      </w:r>
      <w:r w:rsidR="00F829C8">
        <w:t xml:space="preserve">Concepts </w:t>
      </w:r>
      <w:r w:rsidR="00F35EE0">
        <w:t xml:space="preserve">sometimes </w:t>
      </w:r>
      <w:r w:rsidR="00D878FF">
        <w:t>are too coarse</w:t>
      </w:r>
      <w:r w:rsidR="00F829C8">
        <w:t xml:space="preserve">, </w:t>
      </w:r>
      <w:r w:rsidR="00F35EE0">
        <w:t xml:space="preserve">and </w:t>
      </w:r>
      <w:r w:rsidR="00F829C8">
        <w:t>too granular</w:t>
      </w:r>
      <w:r w:rsidR="00F35EE0">
        <w:t>. Describing the complex health situations with multiple comorbidities, in particular social impact on mental health and relationship with drinking and substance misuse requires wording for the complex situations. And we w</w:t>
      </w:r>
      <w:r w:rsidR="00F829C8">
        <w:t>ould need more standardization</w:t>
      </w:r>
      <w:r w:rsidR="00F35EE0">
        <w:t xml:space="preserve"> in this area</w:t>
      </w:r>
      <w:r w:rsidR="00F829C8">
        <w:t xml:space="preserve">. </w:t>
      </w:r>
      <w:r w:rsidR="00F35EE0">
        <w:t xml:space="preserve">We </w:t>
      </w:r>
      <w:r w:rsidR="00D878FF">
        <w:t>were c</w:t>
      </w:r>
      <w:r w:rsidR="00F35EE0">
        <w:t>onsidering developing</w:t>
      </w:r>
      <w:r w:rsidR="00F829C8">
        <w:t xml:space="preserve"> </w:t>
      </w:r>
      <w:r w:rsidR="00F35EE0">
        <w:t xml:space="preserve">our </w:t>
      </w:r>
      <w:r w:rsidR="00F829C8">
        <w:t>own coding system</w:t>
      </w:r>
      <w:r w:rsidR="00F35EE0">
        <w:t xml:space="preserve">. </w:t>
      </w:r>
      <w:r w:rsidR="0062790F">
        <w:t>S</w:t>
      </w:r>
      <w:r w:rsidR="00F829C8">
        <w:t xml:space="preserve">ocial determinants of health </w:t>
      </w:r>
      <w:proofErr w:type="gramStart"/>
      <w:r w:rsidR="00F35EE0">
        <w:t>is</w:t>
      </w:r>
      <w:proofErr w:type="gramEnd"/>
      <w:r w:rsidR="00F35EE0">
        <w:t xml:space="preserve"> </w:t>
      </w:r>
      <w:r w:rsidR="00F829C8">
        <w:t xml:space="preserve">the key </w:t>
      </w:r>
      <w:r w:rsidR="00F35EE0">
        <w:t xml:space="preserve">top level </w:t>
      </w:r>
      <w:r w:rsidR="00F829C8">
        <w:t>term. All case descriptions can be related to those factors or components that are soci</w:t>
      </w:r>
      <w:r w:rsidR="00F35EE0">
        <w:t>al d</w:t>
      </w:r>
      <w:r w:rsidR="00F829C8">
        <w:t xml:space="preserve">eterminants of care. </w:t>
      </w:r>
    </w:p>
    <w:p w14:paraId="3E3BAA94" w14:textId="3BF4F63F" w:rsidR="000C7B6D" w:rsidRDefault="00F829C8">
      <w:r>
        <w:t xml:space="preserve">Racism is a key concept.  </w:t>
      </w:r>
      <w:r w:rsidR="000C7B6D">
        <w:t>Applies to patient getting treatment</w:t>
      </w:r>
      <w:r w:rsidR="00F35EE0">
        <w:t xml:space="preserve"> in several situations</w:t>
      </w:r>
      <w:r w:rsidR="000C7B6D">
        <w:t xml:space="preserve">. </w:t>
      </w:r>
      <w:r w:rsidR="00F35EE0">
        <w:t>For example, in the recent past r</w:t>
      </w:r>
      <w:r w:rsidR="000C7B6D">
        <w:t>enal transplants were denied</w:t>
      </w:r>
      <w:r w:rsidR="00F35EE0">
        <w:t xml:space="preserve"> to </w:t>
      </w:r>
      <w:r w:rsidR="00D878FF">
        <w:t>A</w:t>
      </w:r>
      <w:r w:rsidR="00F35EE0">
        <w:t>boriginal people because they were</w:t>
      </w:r>
      <w:r w:rsidR="000C7B6D">
        <w:t xml:space="preserve"> not </w:t>
      </w:r>
      <w:r w:rsidR="00D878FF">
        <w:t xml:space="preserve">seen to be </w:t>
      </w:r>
      <w:r w:rsidR="000C7B6D">
        <w:lastRenderedPageBreak/>
        <w:t>meeting requirements</w:t>
      </w:r>
      <w:r w:rsidR="00F35EE0">
        <w:t>. The</w:t>
      </w:r>
      <w:r w:rsidR="000C7B6D">
        <w:t xml:space="preserve"> focus on cultural </w:t>
      </w:r>
      <w:r w:rsidR="00F35EE0">
        <w:t>backgrounds is another key concept. There is a n</w:t>
      </w:r>
      <w:r w:rsidR="000C7B6D">
        <w:t xml:space="preserve">eed for awareness across health care. </w:t>
      </w:r>
    </w:p>
    <w:p w14:paraId="1A6F4504" w14:textId="235320C4" w:rsidR="000C7B6D" w:rsidRPr="00304256" w:rsidRDefault="000C7B6D">
      <w:r>
        <w:t xml:space="preserve">Emma agrees to us using an example from the papers to give a picture of a use case. </w:t>
      </w:r>
    </w:p>
    <w:sectPr w:rsidR="000C7B6D" w:rsidRPr="003042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2B1530"/>
    <w:multiLevelType w:val="hybridMultilevel"/>
    <w:tmpl w:val="F2985A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C92422D"/>
    <w:multiLevelType w:val="hybridMultilevel"/>
    <w:tmpl w:val="17FA5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F0E"/>
    <w:rsid w:val="00001C2C"/>
    <w:rsid w:val="00015BAF"/>
    <w:rsid w:val="000C7B6D"/>
    <w:rsid w:val="000D2538"/>
    <w:rsid w:val="00172566"/>
    <w:rsid w:val="002050E5"/>
    <w:rsid w:val="002146B7"/>
    <w:rsid w:val="002A6F41"/>
    <w:rsid w:val="002B23AF"/>
    <w:rsid w:val="00303BEF"/>
    <w:rsid w:val="00304256"/>
    <w:rsid w:val="00353591"/>
    <w:rsid w:val="00572DD2"/>
    <w:rsid w:val="0062790F"/>
    <w:rsid w:val="0064416E"/>
    <w:rsid w:val="00653BC5"/>
    <w:rsid w:val="006D7587"/>
    <w:rsid w:val="00746D57"/>
    <w:rsid w:val="00754FCD"/>
    <w:rsid w:val="00907532"/>
    <w:rsid w:val="009C72A5"/>
    <w:rsid w:val="00AF1FB6"/>
    <w:rsid w:val="00C0507A"/>
    <w:rsid w:val="00C82938"/>
    <w:rsid w:val="00D25E6E"/>
    <w:rsid w:val="00D878FF"/>
    <w:rsid w:val="00DA3D5C"/>
    <w:rsid w:val="00EE2015"/>
    <w:rsid w:val="00EF4F0E"/>
    <w:rsid w:val="00F35EE0"/>
    <w:rsid w:val="00F829C8"/>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69D61"/>
  <w15:chartTrackingRefBased/>
  <w15:docId w15:val="{8012A3D7-5EAA-4EEA-A4A7-54C9EC238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C72A5"/>
    <w:pPr>
      <w:ind w:left="720"/>
      <w:contextualSpacing/>
    </w:pPr>
  </w:style>
  <w:style w:type="paragraph" w:styleId="Bijschrift">
    <w:name w:val="caption"/>
    <w:basedOn w:val="Standaard"/>
    <w:next w:val="Standaard"/>
    <w:uiPriority w:val="35"/>
    <w:unhideWhenUsed/>
    <w:qFormat/>
    <w:rsid w:val="00572DD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3b3ec7-e684-403c-95af-a24303b08bb3">
      <Terms xmlns="http://schemas.microsoft.com/office/infopath/2007/PartnerControls"/>
    </lcf76f155ced4ddcb4097134ff3c332f>
    <TaxCatchAll xmlns="06f3d8a7-182f-40fe-8e66-ceef2dab3f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3E271B54D3194EBA99E5C34A47D8C2" ma:contentTypeVersion="8" ma:contentTypeDescription="Create a new document." ma:contentTypeScope="" ma:versionID="9ef505fe2d8bbfc848df11549bf846a0">
  <xsd:schema xmlns:xsd="http://www.w3.org/2001/XMLSchema" xmlns:xs="http://www.w3.org/2001/XMLSchema" xmlns:p="http://schemas.microsoft.com/office/2006/metadata/properties" xmlns:ns2="ad3b3ec7-e684-403c-95af-a24303b08bb3" xmlns:ns3="06f3d8a7-182f-40fe-8e66-ceef2dab3f14" targetNamespace="http://schemas.microsoft.com/office/2006/metadata/properties" ma:root="true" ma:fieldsID="11b81394a865470589337f7b582319e6" ns2:_="" ns3:_="">
    <xsd:import namespace="ad3b3ec7-e684-403c-95af-a24303b08bb3"/>
    <xsd:import namespace="06f3d8a7-182f-40fe-8e66-ceef2dab3f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b3ec7-e684-403c-95af-a24303b08b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85113c5-7036-4ae5-b6c9-3bc4b8da47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f3d8a7-182f-40fe-8e66-ceef2dab3f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b4b8f83-2011-469e-b64b-295f8a1d848e}" ma:internalName="TaxCatchAll" ma:showField="CatchAllData" ma:web="06f3d8a7-182f-40fe-8e66-ceef2dab3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5932F0-50EB-4F4C-96D9-80DAFC1A0FF7}">
  <ds:schemaRefs>
    <ds:schemaRef ds:uri="http://schemas.microsoft.com/office/2006/metadata/properties"/>
    <ds:schemaRef ds:uri="http://schemas.microsoft.com/office/infopath/2007/PartnerControls"/>
    <ds:schemaRef ds:uri="ad3b3ec7-e684-403c-95af-a24303b08bb3"/>
    <ds:schemaRef ds:uri="06f3d8a7-182f-40fe-8e66-ceef2dab3f14"/>
  </ds:schemaRefs>
</ds:datastoreItem>
</file>

<file path=customXml/itemProps2.xml><?xml version="1.0" encoding="utf-8"?>
<ds:datastoreItem xmlns:ds="http://schemas.openxmlformats.org/officeDocument/2006/customXml" ds:itemID="{56FA91F9-7C71-4590-8A20-E33516896699}">
  <ds:schemaRefs>
    <ds:schemaRef ds:uri="http://schemas.microsoft.com/sharepoint/v3/contenttype/forms"/>
  </ds:schemaRefs>
</ds:datastoreItem>
</file>

<file path=customXml/itemProps3.xml><?xml version="1.0" encoding="utf-8"?>
<ds:datastoreItem xmlns:ds="http://schemas.openxmlformats.org/officeDocument/2006/customXml" ds:itemID="{48579BE9-7CC2-4879-8C0E-C564AD67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b3ec7-e684-403c-95af-a24303b08bb3"/>
    <ds:schemaRef ds:uri="06f3d8a7-182f-40fe-8e66-ceef2dab3f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1056</Words>
  <Characters>6021</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3</cp:revision>
  <dcterms:created xsi:type="dcterms:W3CDTF">2022-12-21T10:33:00Z</dcterms:created>
  <dcterms:modified xsi:type="dcterms:W3CDTF">2022-12-21T10:38:00Z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0x010100183E271B54D3194EBA99E5C34A47D8C2</vt:lpwstr>
  </property>
</Properties>
</file>